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42" w:rsidRPr="001B7C7B" w:rsidRDefault="00213D42" w:rsidP="00692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C7B">
        <w:rPr>
          <w:rFonts w:ascii="Times New Roman" w:hAnsi="Times New Roman" w:cs="Times New Roman"/>
          <w:b/>
          <w:sz w:val="28"/>
          <w:szCs w:val="28"/>
        </w:rPr>
        <w:t>Аналитический отчёт о результатах профессиональной деятельности учителя би</w:t>
      </w:r>
      <w:r w:rsidR="003C276F" w:rsidRPr="001B7C7B">
        <w:rPr>
          <w:rFonts w:ascii="Times New Roman" w:hAnsi="Times New Roman" w:cs="Times New Roman"/>
          <w:b/>
          <w:sz w:val="28"/>
          <w:szCs w:val="28"/>
        </w:rPr>
        <w:t>ологии МБОУ «</w:t>
      </w:r>
      <w:proofErr w:type="spellStart"/>
      <w:r w:rsidR="003C276F" w:rsidRPr="001B7C7B">
        <w:rPr>
          <w:rFonts w:ascii="Times New Roman" w:hAnsi="Times New Roman" w:cs="Times New Roman"/>
          <w:b/>
          <w:sz w:val="28"/>
          <w:szCs w:val="28"/>
        </w:rPr>
        <w:t>Кулундинская</w:t>
      </w:r>
      <w:proofErr w:type="spellEnd"/>
      <w:r w:rsidR="003C276F" w:rsidRPr="001B7C7B">
        <w:rPr>
          <w:rFonts w:ascii="Times New Roman" w:hAnsi="Times New Roman" w:cs="Times New Roman"/>
          <w:b/>
          <w:sz w:val="28"/>
          <w:szCs w:val="28"/>
        </w:rPr>
        <w:t xml:space="preserve"> СОШ№3»</w:t>
      </w:r>
    </w:p>
    <w:p w:rsidR="003C276F" w:rsidRPr="001B7C7B" w:rsidRDefault="003C276F" w:rsidP="006924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3D42" w:rsidRPr="001B7C7B" w:rsidRDefault="003C276F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C7B">
        <w:rPr>
          <w:rFonts w:ascii="Times New Roman" w:hAnsi="Times New Roman" w:cs="Times New Roman"/>
          <w:sz w:val="28"/>
          <w:szCs w:val="28"/>
        </w:rPr>
        <w:t>Носовец</w:t>
      </w:r>
      <w:proofErr w:type="spellEnd"/>
      <w:r w:rsidRPr="001B7C7B">
        <w:rPr>
          <w:rFonts w:ascii="Times New Roman" w:hAnsi="Times New Roman" w:cs="Times New Roman"/>
          <w:sz w:val="28"/>
          <w:szCs w:val="28"/>
        </w:rPr>
        <w:t xml:space="preserve"> Юлия Алексеевна, 1976 года рождения. В 1998 году окончила Горно-Алтайский педагогический институт, по специальности учитель географии и биологии. И вот уже девятнадцатый год рабо</w:t>
      </w:r>
      <w:r w:rsidR="00370029" w:rsidRPr="001B7C7B">
        <w:rPr>
          <w:rFonts w:ascii="Times New Roman" w:hAnsi="Times New Roman" w:cs="Times New Roman"/>
          <w:sz w:val="28"/>
          <w:szCs w:val="28"/>
        </w:rPr>
        <w:t>таю в МБОУ «</w:t>
      </w:r>
      <w:proofErr w:type="spellStart"/>
      <w:r w:rsidR="00370029" w:rsidRPr="001B7C7B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="00370029" w:rsidRPr="001B7C7B">
        <w:rPr>
          <w:rFonts w:ascii="Times New Roman" w:hAnsi="Times New Roman" w:cs="Times New Roman"/>
          <w:sz w:val="28"/>
          <w:szCs w:val="28"/>
        </w:rPr>
        <w:t xml:space="preserve"> СОШ№3»</w:t>
      </w:r>
      <w:r w:rsidRPr="001B7C7B">
        <w:rPr>
          <w:rFonts w:ascii="Times New Roman" w:hAnsi="Times New Roman" w:cs="Times New Roman"/>
          <w:sz w:val="28"/>
          <w:szCs w:val="28"/>
        </w:rPr>
        <w:t xml:space="preserve"> учителем биологии.</w:t>
      </w:r>
    </w:p>
    <w:p w:rsidR="00F37495" w:rsidRPr="001B7C7B" w:rsidRDefault="00F37495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 xml:space="preserve">   Одной из основных целей </w:t>
      </w:r>
      <w:r w:rsidR="009B0134">
        <w:rPr>
          <w:rFonts w:ascii="Times New Roman" w:hAnsi="Times New Roman" w:cs="Times New Roman"/>
          <w:sz w:val="28"/>
          <w:szCs w:val="28"/>
        </w:rPr>
        <w:t>школьного образования является</w:t>
      </w:r>
      <w:r w:rsidRPr="001B7C7B">
        <w:rPr>
          <w:rFonts w:ascii="Times New Roman" w:hAnsi="Times New Roman" w:cs="Times New Roman"/>
          <w:sz w:val="28"/>
          <w:szCs w:val="28"/>
        </w:rPr>
        <w:t xml:space="preserve">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</w:t>
      </w:r>
    </w:p>
    <w:p w:rsidR="00F37495" w:rsidRPr="001B7C7B" w:rsidRDefault="00F37495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 xml:space="preserve"> Как научить детей учиться, чтобы они пронесли эти умения через всю жизнь?</w:t>
      </w:r>
    </w:p>
    <w:p w:rsidR="00F37495" w:rsidRPr="001B7C7B" w:rsidRDefault="00F37495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C7B">
        <w:rPr>
          <w:rFonts w:ascii="Times New Roman" w:hAnsi="Times New Roman" w:cs="Times New Roman"/>
          <w:sz w:val="28"/>
          <w:szCs w:val="28"/>
        </w:rPr>
        <w:t xml:space="preserve">В своей работе еще несколько лет назад я пришла к выводу, что эффективным способом развития умения учиться – является, </w:t>
      </w:r>
      <w:proofErr w:type="spellStart"/>
      <w:r w:rsidRPr="001B7C7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7C7B">
        <w:rPr>
          <w:rFonts w:ascii="Times New Roman" w:hAnsi="Times New Roman" w:cs="Times New Roman"/>
          <w:sz w:val="28"/>
          <w:szCs w:val="28"/>
        </w:rPr>
        <w:t xml:space="preserve"> подход. В ходе которого осуществляю планирование и организацию учебного процесса, где главное место занимает активная и разносторонняя, в максимальной степени самостоятельная познавательная деятельность учащихся.</w:t>
      </w:r>
    </w:p>
    <w:p w:rsidR="00F37495" w:rsidRPr="001B7C7B" w:rsidRDefault="00F37495" w:rsidP="0069249A">
      <w:pPr>
        <w:tabs>
          <w:tab w:val="left" w:pos="8295"/>
        </w:tabs>
        <w:spacing w:after="0" w:line="360" w:lineRule="auto"/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</w:pPr>
      <w:r w:rsidRPr="001B7C7B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 xml:space="preserve">       «Единственный путь, ведущий к знанию – это деятельность» (Б. Шоу).</w:t>
      </w:r>
      <w:r w:rsidRPr="001B7C7B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37495" w:rsidRPr="001B7C7B" w:rsidRDefault="00F37495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В   современном понимании знать – значит с помощью знаний осуществлять определенную деятельность, а не только помнить определенные знания.</w:t>
      </w:r>
    </w:p>
    <w:p w:rsidR="00F37495" w:rsidRPr="001B7C7B" w:rsidRDefault="00F37495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 xml:space="preserve">  Итак, «научить учиться» -это стало основой моей педагогической деятельности.</w:t>
      </w:r>
      <w:r w:rsidR="00D536B7" w:rsidRPr="001B7C7B">
        <w:rPr>
          <w:rFonts w:ascii="Times New Roman" w:hAnsi="Times New Roman" w:cs="Times New Roman"/>
          <w:sz w:val="28"/>
          <w:szCs w:val="28"/>
        </w:rPr>
        <w:t xml:space="preserve">   Именно поэтому моя методическая тема «</w:t>
      </w:r>
      <w:proofErr w:type="spellStart"/>
      <w:r w:rsidR="00D536B7" w:rsidRPr="001B7C7B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D536B7" w:rsidRPr="001B7C7B">
        <w:rPr>
          <w:rFonts w:ascii="Times New Roman" w:hAnsi="Times New Roman" w:cs="Times New Roman"/>
          <w:b/>
          <w:sz w:val="28"/>
          <w:szCs w:val="28"/>
        </w:rPr>
        <w:t xml:space="preserve"> подход в обучении биологии как фактор развития самостоятельной учебной деятельности ученика»</w:t>
      </w:r>
    </w:p>
    <w:p w:rsidR="00F37495" w:rsidRPr="001B7C7B" w:rsidRDefault="00F37495" w:rsidP="006924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которой является: Развитие учащихся в процессе их собственной активной деятельности с опорой на внутренние стимулы к учебе и поддержание учебной мотивации.</w:t>
      </w:r>
    </w:p>
    <w:p w:rsidR="009559E6" w:rsidRPr="001B7C7B" w:rsidRDefault="009559E6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 xml:space="preserve">  В рамки </w:t>
      </w:r>
      <w:proofErr w:type="spellStart"/>
      <w:r w:rsidRPr="001B7C7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B7C7B">
        <w:rPr>
          <w:rFonts w:ascii="Times New Roman" w:hAnsi="Times New Roman" w:cs="Times New Roman"/>
          <w:sz w:val="28"/>
          <w:szCs w:val="28"/>
        </w:rPr>
        <w:t xml:space="preserve"> </w:t>
      </w:r>
      <w:r w:rsidR="0069249A" w:rsidRPr="001B7C7B">
        <w:rPr>
          <w:rFonts w:ascii="Times New Roman" w:hAnsi="Times New Roman" w:cs="Times New Roman"/>
          <w:sz w:val="28"/>
          <w:szCs w:val="28"/>
        </w:rPr>
        <w:t>подхода и</w:t>
      </w:r>
      <w:r w:rsidRPr="001B7C7B">
        <w:rPr>
          <w:rFonts w:ascii="Times New Roman" w:hAnsi="Times New Roman" w:cs="Times New Roman"/>
          <w:sz w:val="28"/>
          <w:szCs w:val="28"/>
        </w:rPr>
        <w:t xml:space="preserve"> этапов учебной деятельности на уроке успешно вписываются тех</w:t>
      </w:r>
      <w:r w:rsidR="001B7C7B">
        <w:rPr>
          <w:rFonts w:ascii="Times New Roman" w:hAnsi="Times New Roman" w:cs="Times New Roman"/>
          <w:sz w:val="28"/>
          <w:szCs w:val="28"/>
        </w:rPr>
        <w:t xml:space="preserve">нологии </w:t>
      </w:r>
      <w:proofErr w:type="spellStart"/>
      <w:r w:rsidR="001B7C7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B7C7B"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1B7C7B">
        <w:rPr>
          <w:rFonts w:ascii="Times New Roman" w:hAnsi="Times New Roman" w:cs="Times New Roman"/>
          <w:sz w:val="28"/>
          <w:szCs w:val="28"/>
        </w:rPr>
        <w:t xml:space="preserve">проблемное, </w:t>
      </w:r>
      <w:r w:rsidRPr="001B7C7B">
        <w:rPr>
          <w:rFonts w:ascii="Times New Roman" w:hAnsi="Times New Roman" w:cs="Times New Roman"/>
          <w:sz w:val="28"/>
          <w:szCs w:val="28"/>
        </w:rPr>
        <w:lastRenderedPageBreak/>
        <w:t>проектное обучение, модульное обучение, информационны</w:t>
      </w:r>
      <w:r w:rsidR="001B7C7B">
        <w:rPr>
          <w:rFonts w:ascii="Times New Roman" w:hAnsi="Times New Roman" w:cs="Times New Roman"/>
          <w:sz w:val="28"/>
          <w:szCs w:val="28"/>
        </w:rPr>
        <w:t>е и комму</w:t>
      </w:r>
      <w:r w:rsidR="00370029" w:rsidRPr="001B7C7B">
        <w:rPr>
          <w:rFonts w:ascii="Times New Roman" w:hAnsi="Times New Roman" w:cs="Times New Roman"/>
          <w:sz w:val="28"/>
          <w:szCs w:val="28"/>
        </w:rPr>
        <w:t>никативные технологии,</w:t>
      </w:r>
      <w:r w:rsidRPr="001B7C7B">
        <w:rPr>
          <w:rFonts w:ascii="Times New Roman" w:hAnsi="Times New Roman" w:cs="Times New Roman"/>
          <w:sz w:val="28"/>
          <w:szCs w:val="28"/>
        </w:rPr>
        <w:t xml:space="preserve"> дистанционные технологии.</w:t>
      </w:r>
    </w:p>
    <w:p w:rsidR="009559E6" w:rsidRPr="001B7C7B" w:rsidRDefault="009559E6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 xml:space="preserve">  Применяемые технологии, активные и интерактивные методы и приемы за несколько лет сложились в систему деятельности.</w:t>
      </w:r>
    </w:p>
    <w:p w:rsidR="009559E6" w:rsidRPr="001B7C7B" w:rsidRDefault="009559E6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>5-6-7 классы – проблемное обучение, обеспечивает развитие умений самостоятельной познавательной учебной деятельности.</w:t>
      </w:r>
    </w:p>
    <w:p w:rsidR="009559E6" w:rsidRPr="001B7C7B" w:rsidRDefault="00370029" w:rsidP="0069249A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1B7C7B">
        <w:rPr>
          <w:rStyle w:val="c4"/>
          <w:sz w:val="28"/>
          <w:szCs w:val="28"/>
        </w:rPr>
        <w:t>Проблемная</w:t>
      </w:r>
      <w:r w:rsidR="009559E6" w:rsidRPr="001B7C7B">
        <w:rPr>
          <w:rStyle w:val="c4"/>
          <w:sz w:val="28"/>
          <w:szCs w:val="28"/>
        </w:rPr>
        <w:t xml:space="preserve"> ситуаци</w:t>
      </w:r>
      <w:r w:rsidRPr="001B7C7B">
        <w:rPr>
          <w:rStyle w:val="c4"/>
          <w:sz w:val="28"/>
          <w:szCs w:val="28"/>
        </w:rPr>
        <w:t>я побуждает</w:t>
      </w:r>
      <w:r w:rsidR="009559E6" w:rsidRPr="001B7C7B">
        <w:rPr>
          <w:rStyle w:val="c4"/>
          <w:sz w:val="28"/>
          <w:szCs w:val="28"/>
        </w:rPr>
        <w:t xml:space="preserve"> ученика</w:t>
      </w:r>
      <w:r w:rsidR="009559E6" w:rsidRPr="001B7C7B">
        <w:rPr>
          <w:sz w:val="28"/>
          <w:szCs w:val="28"/>
        </w:rPr>
        <w:t xml:space="preserve"> </w:t>
      </w:r>
      <w:r w:rsidR="009559E6" w:rsidRPr="001B7C7B">
        <w:rPr>
          <w:rStyle w:val="c4"/>
          <w:sz w:val="28"/>
          <w:szCs w:val="28"/>
        </w:rPr>
        <w:t>м</w:t>
      </w:r>
      <w:r w:rsidR="0069249A" w:rsidRPr="001B7C7B">
        <w:rPr>
          <w:rStyle w:val="c4"/>
          <w:sz w:val="28"/>
          <w:szCs w:val="28"/>
        </w:rPr>
        <w:t xml:space="preserve">ыслить, </w:t>
      </w:r>
      <w:r w:rsidRPr="001B7C7B">
        <w:rPr>
          <w:rStyle w:val="c4"/>
          <w:sz w:val="28"/>
          <w:szCs w:val="28"/>
        </w:rPr>
        <w:t>а проблемный вопрос направляет</w:t>
      </w:r>
      <w:r w:rsidR="0069249A" w:rsidRPr="001B7C7B">
        <w:rPr>
          <w:rStyle w:val="c4"/>
          <w:sz w:val="28"/>
          <w:szCs w:val="28"/>
        </w:rPr>
        <w:t xml:space="preserve"> мысли в нужное</w:t>
      </w:r>
      <w:r w:rsidR="009559E6" w:rsidRPr="001B7C7B">
        <w:rPr>
          <w:rStyle w:val="c4"/>
          <w:sz w:val="28"/>
          <w:szCs w:val="28"/>
        </w:rPr>
        <w:t xml:space="preserve"> русло. Это дает мне возможность р</w:t>
      </w:r>
      <w:r w:rsidR="00493ED8" w:rsidRPr="001B7C7B">
        <w:rPr>
          <w:sz w:val="28"/>
          <w:szCs w:val="28"/>
        </w:rPr>
        <w:t>азвивать умение</w:t>
      </w:r>
      <w:r w:rsidRPr="001B7C7B">
        <w:rPr>
          <w:sz w:val="28"/>
          <w:szCs w:val="28"/>
        </w:rPr>
        <w:t>,</w:t>
      </w:r>
      <w:r w:rsidR="00493ED8" w:rsidRPr="001B7C7B">
        <w:rPr>
          <w:sz w:val="28"/>
          <w:szCs w:val="28"/>
        </w:rPr>
        <w:t xml:space="preserve"> </w:t>
      </w:r>
      <w:r w:rsidR="009559E6" w:rsidRPr="001B7C7B">
        <w:rPr>
          <w:sz w:val="28"/>
          <w:szCs w:val="28"/>
        </w:rPr>
        <w:t>выявлять и фиксировать затруднение, нах</w:t>
      </w:r>
      <w:r w:rsidR="0069249A" w:rsidRPr="001B7C7B">
        <w:rPr>
          <w:sz w:val="28"/>
          <w:szCs w:val="28"/>
        </w:rPr>
        <w:t xml:space="preserve">одить </w:t>
      </w:r>
      <w:r w:rsidR="00493ED8" w:rsidRPr="001B7C7B">
        <w:rPr>
          <w:sz w:val="28"/>
          <w:szCs w:val="28"/>
        </w:rPr>
        <w:t>способы решения проблемы. П</w:t>
      </w:r>
      <w:r w:rsidR="009559E6" w:rsidRPr="001B7C7B">
        <w:rPr>
          <w:sz w:val="28"/>
          <w:szCs w:val="28"/>
        </w:rPr>
        <w:t>роектное обучение использую для формирования умения работать в группе, умение высказывать св</w:t>
      </w:r>
      <w:r w:rsidR="0069249A" w:rsidRPr="001B7C7B">
        <w:rPr>
          <w:sz w:val="28"/>
          <w:szCs w:val="28"/>
        </w:rPr>
        <w:t>ое мнение, принимать решения,</w:t>
      </w:r>
      <w:r w:rsidR="009559E6" w:rsidRPr="001B7C7B">
        <w:rPr>
          <w:bCs/>
          <w:sz w:val="28"/>
          <w:szCs w:val="28"/>
        </w:rPr>
        <w:t xml:space="preserve"> умение планировать собственную деятельность.</w:t>
      </w:r>
    </w:p>
    <w:p w:rsidR="009559E6" w:rsidRPr="001B7C7B" w:rsidRDefault="009559E6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Информационные и коммуникативные технологии обеспечивают развитие   умения находить информацию</w:t>
      </w:r>
      <w:r w:rsidR="00370029" w:rsidRPr="001B7C7B">
        <w:rPr>
          <w:rFonts w:ascii="Times New Roman" w:hAnsi="Times New Roman" w:cs="Times New Roman"/>
          <w:sz w:val="28"/>
          <w:szCs w:val="28"/>
        </w:rPr>
        <w:t>,</w:t>
      </w:r>
      <w:r w:rsidRPr="001B7C7B">
        <w:rPr>
          <w:rFonts w:ascii="Times New Roman" w:hAnsi="Times New Roman" w:cs="Times New Roman"/>
          <w:sz w:val="28"/>
          <w:szCs w:val="28"/>
        </w:rPr>
        <w:t xml:space="preserve"> </w:t>
      </w:r>
      <w:r w:rsidRPr="001B7C7B">
        <w:rPr>
          <w:rFonts w:ascii="Times New Roman" w:eastAsia="Calibri" w:hAnsi="Times New Roman" w:cs="Times New Roman"/>
          <w:sz w:val="28"/>
          <w:szCs w:val="28"/>
        </w:rPr>
        <w:t>необходимую для решения учебных и жизненных задач,</w:t>
      </w:r>
      <w:r w:rsidRPr="001B7C7B">
        <w:rPr>
          <w:rFonts w:ascii="Times New Roman" w:hAnsi="Times New Roman" w:cs="Times New Roman"/>
          <w:sz w:val="28"/>
          <w:szCs w:val="28"/>
        </w:rPr>
        <w:t xml:space="preserve"> извлекать </w:t>
      </w:r>
      <w:r w:rsidR="0069249A" w:rsidRPr="001B7C7B">
        <w:rPr>
          <w:rFonts w:ascii="Times New Roman" w:hAnsi="Times New Roman" w:cs="Times New Roman"/>
          <w:sz w:val="28"/>
          <w:szCs w:val="28"/>
        </w:rPr>
        <w:t>нужную информацию</w:t>
      </w:r>
      <w:r w:rsidRPr="001B7C7B">
        <w:rPr>
          <w:rFonts w:ascii="Times New Roman" w:hAnsi="Times New Roman" w:cs="Times New Roman"/>
          <w:sz w:val="28"/>
          <w:szCs w:val="28"/>
        </w:rPr>
        <w:t>; умение интерпретир</w:t>
      </w:r>
      <w:r w:rsidR="00370029" w:rsidRPr="001B7C7B">
        <w:rPr>
          <w:rFonts w:ascii="Times New Roman" w:hAnsi="Times New Roman" w:cs="Times New Roman"/>
          <w:sz w:val="28"/>
          <w:szCs w:val="28"/>
        </w:rPr>
        <w:t>овать и представлять информацию</w:t>
      </w:r>
      <w:r w:rsidRPr="001B7C7B">
        <w:rPr>
          <w:rFonts w:ascii="Times New Roman" w:hAnsi="Times New Roman" w:cs="Times New Roman"/>
          <w:sz w:val="28"/>
          <w:szCs w:val="28"/>
        </w:rPr>
        <w:t xml:space="preserve"> в виде таблиц, графиков, схем.</w:t>
      </w:r>
    </w:p>
    <w:p w:rsidR="009559E6" w:rsidRPr="001B7C7B" w:rsidRDefault="00370029" w:rsidP="0069249A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Уроки с интернет ресурсами</w:t>
      </w:r>
      <w:r w:rsidR="009559E6" w:rsidRPr="001B7C7B">
        <w:rPr>
          <w:rFonts w:ascii="Times New Roman" w:hAnsi="Times New Roman" w:cs="Times New Roman"/>
          <w:sz w:val="28"/>
          <w:szCs w:val="28"/>
        </w:rPr>
        <w:t xml:space="preserve"> организую с использов</w:t>
      </w:r>
      <w:r w:rsidRPr="001B7C7B">
        <w:rPr>
          <w:rFonts w:ascii="Times New Roman" w:hAnsi="Times New Roman" w:cs="Times New Roman"/>
          <w:sz w:val="28"/>
          <w:szCs w:val="28"/>
        </w:rPr>
        <w:t>анием собственного сайта, а так</w:t>
      </w:r>
      <w:r w:rsidR="009559E6" w:rsidRPr="001B7C7B">
        <w:rPr>
          <w:rFonts w:ascii="Times New Roman" w:hAnsi="Times New Roman" w:cs="Times New Roman"/>
          <w:sz w:val="28"/>
          <w:szCs w:val="28"/>
        </w:rPr>
        <w:t>же единой коллекции цифровых образовательных ресурсов.</w:t>
      </w:r>
    </w:p>
    <w:p w:rsidR="009559E6" w:rsidRPr="001B7C7B" w:rsidRDefault="009559E6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>В 8-9 классах на ряду с названными технологиями подключаю модульное обучение. Самостоятельная работа с модулями по разным темам позволяет отработать полученные умения учебной деятельности.</w:t>
      </w:r>
    </w:p>
    <w:p w:rsidR="009559E6" w:rsidRPr="001B7C7B" w:rsidRDefault="009559E6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>В 9-11 классах я добавляю элементы дистанционных технологий. Дистанционные задания и занятия предполагают полностью самостоятельное изучение вопросов и решения учебных задач.  И обеспечивают апробирование сформированного умения учиться.</w:t>
      </w:r>
    </w:p>
    <w:p w:rsidR="009559E6" w:rsidRPr="001B7C7B" w:rsidRDefault="009559E6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 xml:space="preserve">   Главный результат использования </w:t>
      </w:r>
      <w:proofErr w:type="spellStart"/>
      <w:r w:rsidRPr="001B7C7B">
        <w:rPr>
          <w:rStyle w:val="a4"/>
          <w:b w:val="0"/>
          <w:sz w:val="28"/>
          <w:szCs w:val="28"/>
        </w:rPr>
        <w:t>деятельностного</w:t>
      </w:r>
      <w:proofErr w:type="spellEnd"/>
      <w:r w:rsidRPr="001B7C7B">
        <w:rPr>
          <w:rStyle w:val="a4"/>
          <w:b w:val="0"/>
          <w:sz w:val="28"/>
          <w:szCs w:val="28"/>
        </w:rPr>
        <w:t xml:space="preserve"> подхода это развитие ученика, формирование внутренней мотивации к процессу познания, повышение интереса к предмету, показателями которого </w:t>
      </w:r>
      <w:r w:rsidR="00FC2A40" w:rsidRPr="001B7C7B">
        <w:rPr>
          <w:rStyle w:val="a4"/>
          <w:b w:val="0"/>
          <w:sz w:val="28"/>
          <w:szCs w:val="28"/>
        </w:rPr>
        <w:t>являются</w:t>
      </w:r>
      <w:r w:rsidRPr="001B7C7B">
        <w:rPr>
          <w:rStyle w:val="a4"/>
          <w:b w:val="0"/>
          <w:sz w:val="28"/>
          <w:szCs w:val="28"/>
        </w:rPr>
        <w:t xml:space="preserve"> качество знаний по предмету, результаты государственной итоговой аттестации выпускников. </w:t>
      </w:r>
    </w:p>
    <w:p w:rsidR="00FC2A40" w:rsidRPr="001B7C7B" w:rsidRDefault="00FC2A40" w:rsidP="00692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7C7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 учебных</w:t>
      </w:r>
      <w:proofErr w:type="gramEnd"/>
      <w:r w:rsidRPr="001B7C7B">
        <w:rPr>
          <w:rFonts w:ascii="Times New Roman" w:eastAsia="Calibri" w:hAnsi="Times New Roman" w:cs="Times New Roman"/>
          <w:sz w:val="28"/>
          <w:szCs w:val="28"/>
        </w:rPr>
        <w:t xml:space="preserve"> достижений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827"/>
        <w:gridCol w:w="1364"/>
        <w:gridCol w:w="1827"/>
        <w:gridCol w:w="1364"/>
        <w:gridCol w:w="1827"/>
      </w:tblGrid>
      <w:tr w:rsidR="00FC2A40" w:rsidRPr="001B7C7B" w:rsidTr="00FC2A40">
        <w:trPr>
          <w:trHeight w:val="244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</w:tr>
      <w:tr w:rsidR="00FC2A40" w:rsidRPr="001B7C7B" w:rsidTr="00FC2A40">
        <w:trPr>
          <w:trHeight w:val="24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FC2A40" w:rsidRPr="001B7C7B" w:rsidTr="00FC2A40">
        <w:trPr>
          <w:trHeight w:val="24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FC2A40" w:rsidRPr="001B7C7B" w:rsidRDefault="00FC2A40" w:rsidP="006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Ежегодно мои учащиеся 9-х, 11-х классов выбирают биологию для сдачи государственного экзамена.</w:t>
      </w:r>
    </w:p>
    <w:p w:rsidR="00732111" w:rsidRPr="001B7C7B" w:rsidRDefault="00732111" w:rsidP="006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Результаты государственного экзамена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71"/>
        <w:gridCol w:w="846"/>
        <w:gridCol w:w="846"/>
        <w:gridCol w:w="846"/>
        <w:gridCol w:w="672"/>
        <w:gridCol w:w="846"/>
        <w:gridCol w:w="846"/>
        <w:gridCol w:w="846"/>
        <w:gridCol w:w="672"/>
        <w:gridCol w:w="846"/>
        <w:gridCol w:w="846"/>
      </w:tblGrid>
      <w:tr w:rsidR="00732111" w:rsidRPr="001B7C7B" w:rsidTr="00B37181">
        <w:trPr>
          <w:trHeight w:val="202"/>
        </w:trPr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0" w:rsidRPr="001B7C7B" w:rsidRDefault="00FC2A40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</w:tr>
      <w:tr w:rsidR="00732111" w:rsidRPr="001B7C7B" w:rsidTr="00B37181">
        <w:trPr>
          <w:trHeight w:val="23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Макс</w:t>
            </w:r>
          </w:p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балл по школе</w:t>
            </w:r>
          </w:p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краю</w:t>
            </w:r>
          </w:p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Макс балл по школе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краю</w:t>
            </w:r>
          </w:p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Макс балл по школе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B37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краю</w:t>
            </w:r>
          </w:p>
        </w:tc>
      </w:tr>
      <w:tr w:rsidR="00732111" w:rsidRPr="001B7C7B" w:rsidTr="00B37181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44.6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53.7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493ED8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51.8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1" w:rsidRPr="001B7C7B" w:rsidRDefault="00732111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2A40" w:rsidRPr="001B7C7B" w:rsidRDefault="00732111" w:rsidP="0069249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1B7C7B">
        <w:rPr>
          <w:rStyle w:val="a4"/>
          <w:b w:val="0"/>
          <w:sz w:val="28"/>
          <w:szCs w:val="28"/>
        </w:rPr>
        <w:t>Результаты государственного экзамена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2"/>
        <w:gridCol w:w="1260"/>
        <w:gridCol w:w="1260"/>
        <w:gridCol w:w="1260"/>
        <w:gridCol w:w="972"/>
        <w:gridCol w:w="1260"/>
        <w:gridCol w:w="1260"/>
      </w:tblGrid>
      <w:tr w:rsidR="00371DD3" w:rsidRPr="001B7C7B" w:rsidTr="00371DD3">
        <w:trPr>
          <w:trHeight w:val="244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</w:tr>
      <w:tr w:rsidR="00371DD3" w:rsidRPr="001B7C7B" w:rsidTr="0005433B">
        <w:trPr>
          <w:trHeight w:val="1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Макс балл по школе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краю</w:t>
            </w:r>
          </w:p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Макс балл по школе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краю</w:t>
            </w:r>
          </w:p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DD3" w:rsidRPr="001B7C7B" w:rsidTr="00371DD3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05433B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05433B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05433B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25,36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68,1</w:t>
            </w:r>
            <w:r w:rsidR="009B01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  <w:r w:rsidR="009B01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1B7C7B" w:rsidRDefault="00371DD3" w:rsidP="00692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9B01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32111" w:rsidRPr="001B7C7B" w:rsidRDefault="00732111" w:rsidP="0069249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B7C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связи с переходом на новые стандарты, осуществляю мониторинг УУД.</w:t>
      </w:r>
    </w:p>
    <w:p w:rsidR="00732111" w:rsidRPr="001B7C7B" w:rsidRDefault="00732111" w:rsidP="0069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Результаты мониторинга универсальных учебных действий 5 А, 5К класс   2015-2016 учебный год</w:t>
      </w:r>
    </w:p>
    <w:p w:rsidR="009559E6" w:rsidRPr="001B7C7B" w:rsidRDefault="009559E6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6D0B" w:rsidRPr="001B7C7B" w:rsidRDefault="00732111" w:rsidP="00692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500F8" wp14:editId="626AADCE">
            <wp:extent cx="5105400" cy="22987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C3194" w:rsidRPr="001B7C7B" w:rsidRDefault="00B37181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7B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1E5BF7" w:rsidRPr="001B7C7B">
        <w:rPr>
          <w:rFonts w:ascii="Times New Roman" w:hAnsi="Times New Roman" w:cs="Times New Roman"/>
          <w:sz w:val="28"/>
          <w:szCs w:val="28"/>
        </w:rPr>
        <w:t xml:space="preserve"> ряда лет </w:t>
      </w:r>
      <w:r w:rsidR="00837E25">
        <w:rPr>
          <w:rFonts w:ascii="Times New Roman" w:hAnsi="Times New Roman" w:cs="Times New Roman"/>
          <w:sz w:val="28"/>
          <w:szCs w:val="28"/>
        </w:rPr>
        <w:t>веду</w:t>
      </w:r>
      <w:r w:rsidR="001E5BF7" w:rsidRPr="001B7C7B">
        <w:rPr>
          <w:rFonts w:ascii="Times New Roman" w:hAnsi="Times New Roman" w:cs="Times New Roman"/>
          <w:sz w:val="28"/>
          <w:szCs w:val="28"/>
        </w:rPr>
        <w:t xml:space="preserve"> школьный экологический кружок</w:t>
      </w:r>
      <w:r w:rsidR="009C3194" w:rsidRPr="001B7C7B">
        <w:rPr>
          <w:rFonts w:ascii="Times New Roman" w:hAnsi="Times New Roman" w:cs="Times New Roman"/>
          <w:sz w:val="28"/>
          <w:szCs w:val="28"/>
        </w:rPr>
        <w:t xml:space="preserve"> «Мир вокруг нас»</w:t>
      </w:r>
      <w:r w:rsidR="001E5BF7" w:rsidRPr="001B7C7B">
        <w:rPr>
          <w:rFonts w:ascii="Times New Roman" w:hAnsi="Times New Roman" w:cs="Times New Roman"/>
          <w:sz w:val="28"/>
          <w:szCs w:val="28"/>
        </w:rPr>
        <w:t>. В 2015 году разработала и реализую программу внеурочной деятельности «Зеленая лаборатория»</w:t>
      </w:r>
      <w:r w:rsidR="00D64273" w:rsidRPr="001B7C7B">
        <w:rPr>
          <w:rFonts w:ascii="Times New Roman" w:hAnsi="Times New Roman" w:cs="Times New Roman"/>
          <w:sz w:val="28"/>
          <w:szCs w:val="28"/>
        </w:rPr>
        <w:t xml:space="preserve"> в рамках которой осуществляю развитие исследовательских</w:t>
      </w:r>
      <w:r w:rsidR="001E5BF7" w:rsidRPr="001B7C7B">
        <w:rPr>
          <w:rFonts w:ascii="Times New Roman" w:hAnsi="Times New Roman" w:cs="Times New Roman"/>
          <w:sz w:val="28"/>
          <w:szCs w:val="28"/>
        </w:rPr>
        <w:t xml:space="preserve"> умений учащихся</w:t>
      </w:r>
      <w:r w:rsidR="009C23FC" w:rsidRPr="001B7C7B">
        <w:rPr>
          <w:rFonts w:ascii="Times New Roman" w:hAnsi="Times New Roman" w:cs="Times New Roman"/>
          <w:sz w:val="28"/>
          <w:szCs w:val="28"/>
        </w:rPr>
        <w:t xml:space="preserve">. 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способный и одаренный ребенок становится талантливым взрослым, но выявить скрытые способности ученика и способствовать их развитию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задача учителя. Поэтому цель 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с учащимися-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выявления, сопровождения и поддержки способных детей. Ежегодно 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конкурс м</w:t>
      </w:r>
      <w:r w:rsidR="009B0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="0083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«Удивительные птицы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2013 года организована дистанционная поддержка конкурса через АИС «Сетевой край» Образование, конкурс проводится на уровне школьного круга</w:t>
      </w:r>
      <w:r w:rsidR="00837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E25" w:rsidRPr="00837E25">
        <w:rPr>
          <w:rFonts w:ascii="Times New Roman" w:hAnsi="Times New Roman" w:cs="Times New Roman"/>
          <w:sz w:val="28"/>
          <w:szCs w:val="28"/>
        </w:rPr>
        <w:t xml:space="preserve"> </w:t>
      </w:r>
      <w:r w:rsidR="00837E25" w:rsidRPr="0076205F">
        <w:rPr>
          <w:rFonts w:ascii="Times New Roman" w:hAnsi="Times New Roman" w:cs="Times New Roman"/>
          <w:sz w:val="28"/>
          <w:szCs w:val="28"/>
        </w:rPr>
        <w:t>с 2014 года его формат расширен и проводится под названием «Мир вокруг нас» в двух номинациях</w:t>
      </w:r>
      <w:r w:rsidR="009C3194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194" w:rsidRPr="001B7C7B" w:rsidRDefault="009C3194" w:rsidP="009C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протяжении нескольких лет принимаем активное участие в районной летней профильной смене экологов. В рамках смены организуется исследовательская деятельность учащихся по изучению флоры и фауны</w:t>
      </w:r>
      <w:r w:rsidR="00B37181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181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Неоднократно являлась руководителем межшкольных гр</w:t>
      </w:r>
      <w:r w:rsidR="00B37181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«Ботаники», «Зоологи». Данная работа позволяет развивать умения п</w:t>
      </w:r>
      <w:r w:rsidR="00B37181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работ, сбор, гербаризацию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коллекций. Развивает коммуникативные умения, повышает личную заинтересованность учащихся в изучен</w:t>
      </w:r>
      <w:r w:rsidR="00D64273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окружающей природы, осознания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познаваемости мира. </w:t>
      </w:r>
    </w:p>
    <w:p w:rsidR="009C23FC" w:rsidRPr="001B7C7B" w:rsidRDefault="009C3194" w:rsidP="009C2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В 2015-2016 учебном</w:t>
      </w:r>
      <w:r w:rsidR="00D64273" w:rsidRPr="001B7C7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B7C7B">
        <w:rPr>
          <w:rFonts w:ascii="Times New Roman" w:hAnsi="Times New Roman" w:cs="Times New Roman"/>
          <w:sz w:val="28"/>
          <w:szCs w:val="28"/>
        </w:rPr>
        <w:t xml:space="preserve"> я организовала и провела р</w:t>
      </w:r>
      <w:r w:rsidR="009C23FC" w:rsidRPr="001B7C7B">
        <w:rPr>
          <w:rFonts w:ascii="Times New Roman" w:hAnsi="Times New Roman" w:cs="Times New Roman"/>
          <w:sz w:val="28"/>
          <w:szCs w:val="28"/>
        </w:rPr>
        <w:t>айонную дистанционную олимпиаду</w:t>
      </w:r>
      <w:r w:rsidRPr="001B7C7B">
        <w:rPr>
          <w:rFonts w:ascii="Times New Roman" w:hAnsi="Times New Roman" w:cs="Times New Roman"/>
          <w:sz w:val="28"/>
          <w:szCs w:val="28"/>
        </w:rPr>
        <w:t xml:space="preserve"> по биол</w:t>
      </w:r>
      <w:r w:rsidR="00B37181" w:rsidRPr="001B7C7B">
        <w:rPr>
          <w:rFonts w:ascii="Times New Roman" w:hAnsi="Times New Roman" w:cs="Times New Roman"/>
          <w:sz w:val="28"/>
          <w:szCs w:val="28"/>
        </w:rPr>
        <w:t xml:space="preserve">огии для учащихся 10-11 классов на платформе </w:t>
      </w:r>
      <w:r w:rsidRPr="001B7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7C7B">
        <w:rPr>
          <w:rFonts w:ascii="Times New Roman" w:hAnsi="Times New Roman" w:cs="Times New Roman"/>
          <w:sz w:val="28"/>
          <w:szCs w:val="28"/>
        </w:rPr>
        <w:t>Моо</w:t>
      </w:r>
      <w:proofErr w:type="spellEnd"/>
      <w:r w:rsidRPr="001B7C7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B7C7B">
        <w:rPr>
          <w:rFonts w:ascii="Times New Roman" w:hAnsi="Times New Roman" w:cs="Times New Roman"/>
          <w:sz w:val="28"/>
          <w:szCs w:val="28"/>
        </w:rPr>
        <w:t xml:space="preserve">е».  </w:t>
      </w:r>
      <w:r w:rsidR="009C23FC" w:rsidRPr="001B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05" w:rsidRDefault="009C23FC" w:rsidP="009C2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 xml:space="preserve">  О</w:t>
      </w:r>
      <w:r w:rsidR="00655D05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дним из показателей эффективности </w:t>
      </w:r>
      <w:proofErr w:type="spellStart"/>
      <w:r w:rsidR="00655D05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>деятельностного</w:t>
      </w:r>
      <w:proofErr w:type="spellEnd"/>
      <w:r w:rsidR="00655D05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подхода</w:t>
      </w:r>
      <w:r w:rsidR="009C3194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уроках и во внеуро</w:t>
      </w:r>
      <w:r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>ч</w:t>
      </w:r>
      <w:r w:rsidR="009C3194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>ной деятельности</w:t>
      </w:r>
      <w:r w:rsidR="00655D05" w:rsidRPr="001B7C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является положительная динамика количества и качества участия моих учеников в олимпи</w:t>
      </w:r>
      <w:r w:rsidR="001B7C7B">
        <w:rPr>
          <w:rStyle w:val="a4"/>
          <w:rFonts w:ascii="Times New Roman" w:hAnsi="Times New Roman" w:cs="Times New Roman"/>
          <w:b w:val="0"/>
          <w:sz w:val="28"/>
          <w:szCs w:val="28"/>
        </w:rPr>
        <w:t>адах и конкурсах разного уровня:</w:t>
      </w:r>
      <w:r w:rsidR="001B7C7B">
        <w:rPr>
          <w:rFonts w:ascii="Times New Roman" w:hAnsi="Times New Roman" w:cs="Times New Roman"/>
          <w:sz w:val="28"/>
          <w:szCs w:val="28"/>
        </w:rPr>
        <w:t xml:space="preserve"> в</w:t>
      </w:r>
      <w:r w:rsidR="00586A26" w:rsidRPr="001B7C7B">
        <w:rPr>
          <w:rFonts w:ascii="Times New Roman" w:hAnsi="Times New Roman" w:cs="Times New Roman"/>
          <w:sz w:val="28"/>
          <w:szCs w:val="28"/>
        </w:rPr>
        <w:t>сероссийские «</w:t>
      </w:r>
      <w:proofErr w:type="spellStart"/>
      <w:r w:rsidR="00586A26" w:rsidRPr="001B7C7B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586A26" w:rsidRPr="001B7C7B">
        <w:rPr>
          <w:rFonts w:ascii="Times New Roman" w:hAnsi="Times New Roman" w:cs="Times New Roman"/>
          <w:sz w:val="28"/>
          <w:szCs w:val="28"/>
        </w:rPr>
        <w:t>», "ФГОС тест", "Школьные дни</w:t>
      </w:r>
      <w:r w:rsidR="0041783C">
        <w:rPr>
          <w:rFonts w:ascii="Times New Roman" w:hAnsi="Times New Roman" w:cs="Times New Roman"/>
          <w:sz w:val="28"/>
          <w:szCs w:val="28"/>
        </w:rPr>
        <w:t>».  Р</w:t>
      </w:r>
      <w:r w:rsidR="001E5BF7" w:rsidRPr="001B7C7B">
        <w:rPr>
          <w:rFonts w:ascii="Times New Roman" w:hAnsi="Times New Roman" w:cs="Times New Roman"/>
          <w:sz w:val="28"/>
          <w:szCs w:val="28"/>
        </w:rPr>
        <w:t>егиональный конкурс «Помоги зимующим птицам», «Я знаю все о снежном барсе»</w:t>
      </w:r>
      <w:r w:rsidR="00D64273" w:rsidRPr="001B7C7B">
        <w:rPr>
          <w:rFonts w:ascii="Times New Roman" w:hAnsi="Times New Roman" w:cs="Times New Roman"/>
          <w:sz w:val="28"/>
          <w:szCs w:val="28"/>
        </w:rPr>
        <w:t>.</w:t>
      </w:r>
      <w:r w:rsidR="001E5BF7" w:rsidRPr="001B7C7B">
        <w:rPr>
          <w:rFonts w:ascii="Times New Roman" w:hAnsi="Times New Roman" w:cs="Times New Roman"/>
          <w:sz w:val="28"/>
          <w:szCs w:val="28"/>
        </w:rPr>
        <w:t xml:space="preserve"> </w:t>
      </w:r>
      <w:r w:rsidR="0076735B">
        <w:rPr>
          <w:rFonts w:ascii="Times New Roman" w:hAnsi="Times New Roman" w:cs="Times New Roman"/>
          <w:sz w:val="28"/>
          <w:szCs w:val="28"/>
        </w:rPr>
        <w:t>Ежегодное участие школьников в муниципальном этапе всероссийской олимпиады школьников.</w:t>
      </w:r>
    </w:p>
    <w:p w:rsidR="00837E25" w:rsidRDefault="00837E25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373" w:type="dxa"/>
        <w:tblLayout w:type="fixed"/>
        <w:tblLook w:val="04A0" w:firstRow="1" w:lastRow="0" w:firstColumn="1" w:lastColumn="0" w:noHBand="0" w:noVBand="1"/>
      </w:tblPr>
      <w:tblGrid>
        <w:gridCol w:w="1384"/>
        <w:gridCol w:w="1117"/>
        <w:gridCol w:w="726"/>
        <w:gridCol w:w="1276"/>
        <w:gridCol w:w="949"/>
        <w:gridCol w:w="704"/>
        <w:gridCol w:w="1182"/>
        <w:gridCol w:w="942"/>
        <w:gridCol w:w="711"/>
        <w:gridCol w:w="1382"/>
      </w:tblGrid>
      <w:tr w:rsidR="00837E25" w:rsidRPr="0076205F" w:rsidTr="00007F89">
        <w:trPr>
          <w:trHeight w:val="677"/>
        </w:trPr>
        <w:tc>
          <w:tcPr>
            <w:tcW w:w="1384" w:type="dxa"/>
            <w:vMerge w:val="restart"/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Этап ВОШ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2013-2014</w:t>
            </w:r>
          </w:p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уч-ся -193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2014-2015</w:t>
            </w:r>
          </w:p>
          <w:p w:rsidR="00837E25" w:rsidRPr="00FA758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уч-ся -198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2015-2016</w:t>
            </w:r>
          </w:p>
          <w:p w:rsidR="00837E25" w:rsidRPr="00FA758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уч-ся -232</w:t>
            </w:r>
          </w:p>
        </w:tc>
      </w:tr>
      <w:tr w:rsidR="00837E25" w:rsidRPr="0076205F" w:rsidTr="00007F89">
        <w:trPr>
          <w:trHeight w:val="1278"/>
        </w:trPr>
        <w:tc>
          <w:tcPr>
            <w:tcW w:w="1384" w:type="dxa"/>
            <w:vMerge/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участников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%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победителей и призеров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участников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победителей и призеров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Кол-во участников</w:t>
            </w:r>
          </w:p>
          <w:p w:rsidR="00837E25" w:rsidRPr="004548EE" w:rsidRDefault="00837E25" w:rsidP="00007F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% 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 xml:space="preserve">Кол-во победителей и призеров </w:t>
            </w:r>
          </w:p>
        </w:tc>
      </w:tr>
      <w:tr w:rsidR="00837E25" w:rsidRPr="0076205F" w:rsidTr="00007F89">
        <w:tc>
          <w:tcPr>
            <w:tcW w:w="1384" w:type="dxa"/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школьный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sz w:val="24"/>
              </w:rPr>
              <w:t>34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 xml:space="preserve"> 14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41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15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52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15</w:t>
            </w:r>
          </w:p>
        </w:tc>
      </w:tr>
      <w:tr w:rsidR="00837E25" w:rsidRPr="0076205F" w:rsidTr="00007F89">
        <w:trPr>
          <w:trHeight w:val="741"/>
        </w:trPr>
        <w:tc>
          <w:tcPr>
            <w:tcW w:w="1384" w:type="dxa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Муниципальный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8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1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pStyle w:val="a6"/>
              <w:jc w:val="left"/>
              <w:rPr>
                <w:b w:val="0"/>
                <w:sz w:val="24"/>
              </w:rPr>
            </w:pPr>
            <w:r w:rsidRPr="004548EE">
              <w:rPr>
                <w:b w:val="0"/>
                <w:sz w:val="24"/>
              </w:rPr>
              <w:t>4</w:t>
            </w:r>
          </w:p>
        </w:tc>
      </w:tr>
    </w:tbl>
    <w:p w:rsidR="00837E25" w:rsidRDefault="00837E25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25" w:rsidRDefault="00837E25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мероприятия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701"/>
        <w:gridCol w:w="2241"/>
        <w:gridCol w:w="1692"/>
      </w:tblGrid>
      <w:tr w:rsidR="00837E25" w:rsidRPr="0076205F" w:rsidTr="00007F89">
        <w:tc>
          <w:tcPr>
            <w:tcW w:w="3369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4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2014-20015</w:t>
            </w:r>
          </w:p>
        </w:tc>
        <w:tc>
          <w:tcPr>
            <w:tcW w:w="1692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837E25" w:rsidRPr="0076205F" w:rsidTr="00007F89">
        <w:tc>
          <w:tcPr>
            <w:tcW w:w="3369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экологический марафон «Я знаю все о снежном барсе»</w:t>
            </w:r>
          </w:p>
        </w:tc>
        <w:tc>
          <w:tcPr>
            <w:tcW w:w="1134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 по 10 человек 2 диплома</w:t>
            </w:r>
          </w:p>
        </w:tc>
        <w:tc>
          <w:tcPr>
            <w:tcW w:w="1692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5" w:rsidRPr="0076205F" w:rsidTr="00007F89">
        <w:tc>
          <w:tcPr>
            <w:tcW w:w="3369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 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«Приключения </w:t>
            </w:r>
            <w:proofErr w:type="spellStart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Экознайки</w:t>
            </w:r>
            <w:proofErr w:type="spellEnd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районный эко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«Земля- наш общий дом»</w:t>
            </w:r>
          </w:p>
        </w:tc>
        <w:tc>
          <w:tcPr>
            <w:tcW w:w="1134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6 человек </w:t>
            </w:r>
          </w:p>
        </w:tc>
        <w:tc>
          <w:tcPr>
            <w:tcW w:w="2241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Команда 6 человек- 1 место</w:t>
            </w: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37E25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6 человек – 1 место</w:t>
            </w:r>
          </w:p>
        </w:tc>
      </w:tr>
    </w:tbl>
    <w:p w:rsidR="00837E25" w:rsidRDefault="00837E25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олимпиады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1134"/>
        <w:gridCol w:w="709"/>
        <w:gridCol w:w="1134"/>
        <w:gridCol w:w="709"/>
        <w:gridCol w:w="1134"/>
      </w:tblGrid>
      <w:tr w:rsidR="00837E25" w:rsidRPr="0076205F" w:rsidTr="00007F89">
        <w:trPr>
          <w:trHeight w:val="458"/>
        </w:trPr>
        <w:tc>
          <w:tcPr>
            <w:tcW w:w="4679" w:type="dxa"/>
            <w:vMerge w:val="restart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837E25" w:rsidRPr="0076205F" w:rsidTr="00007F89">
        <w:trPr>
          <w:trHeight w:val="660"/>
        </w:trPr>
        <w:tc>
          <w:tcPr>
            <w:tcW w:w="4679" w:type="dxa"/>
            <w:vMerge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Кол-во</w:t>
            </w: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Кол-во</w:t>
            </w: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Кол-во</w:t>
            </w: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</w:rPr>
            </w:pPr>
            <w:r w:rsidRPr="004548EE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837E25" w:rsidRPr="0076205F" w:rsidTr="00007F89">
        <w:trPr>
          <w:trHeight w:val="521"/>
        </w:trPr>
        <w:tc>
          <w:tcPr>
            <w:tcW w:w="4679" w:type="dxa"/>
            <w:tcBorders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.Обще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предметные олимпиады: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5" w:rsidRPr="0076205F" w:rsidTr="00007F89">
        <w:trPr>
          <w:trHeight w:val="29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proofErr w:type="spellStart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5" w:rsidRPr="0076205F" w:rsidTr="00007F89">
        <w:trPr>
          <w:trHeight w:val="236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 т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ест»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E25" w:rsidRPr="0076205F" w:rsidTr="00007F89">
        <w:trPr>
          <w:trHeight w:val="255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«Школьные дни»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5" w:rsidRPr="0076205F" w:rsidTr="00007F89">
        <w:trPr>
          <w:trHeight w:val="251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.Региональные </w:t>
            </w:r>
            <w:proofErr w:type="spellStart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округ Дистанционная олимпиада по биологии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5" w:rsidRPr="0076205F" w:rsidTr="00007F89">
        <w:trPr>
          <w:trHeight w:val="892"/>
        </w:trPr>
        <w:tc>
          <w:tcPr>
            <w:tcW w:w="4679" w:type="dxa"/>
            <w:tcBorders>
              <w:top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.Муниципальный. Районная дистанционная олимпиада по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для учащихся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4548EE">
              <w:rPr>
                <w:rFonts w:ascii="Times New Roman" w:hAnsi="Times New Roman" w:cs="Times New Roman"/>
                <w:sz w:val="24"/>
                <w:szCs w:val="24"/>
              </w:rPr>
              <w:t xml:space="preserve"> БИО»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E25" w:rsidRPr="0076205F" w:rsidTr="00007F89">
        <w:tc>
          <w:tcPr>
            <w:tcW w:w="4679" w:type="dxa"/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sz w:val="24"/>
                <w:szCs w:val="24"/>
              </w:rPr>
              <w:t>Всего участников и призеров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E25" w:rsidRPr="004548EE" w:rsidRDefault="00837E25" w:rsidP="0000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37E25" w:rsidRPr="001B7C7B" w:rsidRDefault="00837E25" w:rsidP="009C2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05" w:rsidRPr="001B7C7B" w:rsidRDefault="00D64273" w:rsidP="006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Какой бы предмет не преподавал учитель, от его воспитательного воздействия, его мнения и поведения зависит будущее его учеников. Являюсь классным руководителем 11 </w:t>
      </w:r>
      <w:proofErr w:type="gramStart"/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Применение активных методов воспитательной работы, сохранение классных традиций</w:t>
      </w:r>
      <w:r w:rsidR="001B7C7B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</w:t>
      </w:r>
      <w:r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 коллектива, созданию благоприятного психологического климата в классе. В классе 100% успеваемость,</w:t>
      </w:r>
      <w:r w:rsidR="001B7C7B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62% </w:t>
      </w:r>
      <w:r w:rsidR="001B7C7B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знаний. </w:t>
      </w:r>
      <w:r w:rsidR="00594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532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 основ</w:t>
      </w:r>
      <w:r w:rsidR="00441F68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школу закончили с аттестатами особого образца трое учащихся.</w:t>
      </w:r>
      <w:r w:rsidR="004A5532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 и первое полугодие 11 класса </w:t>
      </w:r>
      <w:r w:rsidR="00594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4 учащихся на отлично.</w:t>
      </w:r>
      <w:r w:rsidR="004A5532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8E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участвуем </w:t>
      </w:r>
      <w:r w:rsidR="004A5532" w:rsidRPr="001B7C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532" w:rsidRPr="001B7C7B">
        <w:rPr>
          <w:rFonts w:ascii="Times New Roman" w:hAnsi="Times New Roman" w:cs="Times New Roman"/>
          <w:sz w:val="28"/>
          <w:szCs w:val="28"/>
        </w:rPr>
        <w:t xml:space="preserve"> субботниках</w:t>
      </w:r>
      <w:r w:rsidR="001B7C7B" w:rsidRPr="001B7C7B">
        <w:rPr>
          <w:rFonts w:ascii="Times New Roman" w:hAnsi="Times New Roman" w:cs="Times New Roman"/>
          <w:sz w:val="28"/>
          <w:szCs w:val="28"/>
        </w:rPr>
        <w:t>: у</w:t>
      </w:r>
      <w:r w:rsidRPr="001B7C7B">
        <w:rPr>
          <w:rFonts w:ascii="Times New Roman" w:hAnsi="Times New Roman" w:cs="Times New Roman"/>
          <w:sz w:val="28"/>
          <w:szCs w:val="28"/>
        </w:rPr>
        <w:t>борка пришкольной территории, участие в районных экологических марафонах, в рамках которых организуется убор</w:t>
      </w:r>
      <w:r w:rsidR="00C36027" w:rsidRPr="001B7C7B">
        <w:rPr>
          <w:rFonts w:ascii="Times New Roman" w:hAnsi="Times New Roman" w:cs="Times New Roman"/>
          <w:sz w:val="28"/>
          <w:szCs w:val="28"/>
        </w:rPr>
        <w:t xml:space="preserve">ка лесонасаждений окрестностей </w:t>
      </w:r>
      <w:r w:rsidRPr="001B7C7B">
        <w:rPr>
          <w:rFonts w:ascii="Times New Roman" w:hAnsi="Times New Roman" w:cs="Times New Roman"/>
          <w:sz w:val="28"/>
          <w:szCs w:val="28"/>
        </w:rPr>
        <w:t>села.  В 2013-2014 году приняли участие в районной акции «Марш парков»</w:t>
      </w:r>
      <w:r w:rsidR="004A5532" w:rsidRPr="001B7C7B">
        <w:rPr>
          <w:rFonts w:ascii="Times New Roman" w:hAnsi="Times New Roman" w:cs="Times New Roman"/>
          <w:sz w:val="28"/>
          <w:szCs w:val="28"/>
        </w:rPr>
        <w:t>.</w:t>
      </w:r>
    </w:p>
    <w:p w:rsidR="00A20847" w:rsidRPr="001B7C7B" w:rsidRDefault="00C36027" w:rsidP="001B7C7B">
      <w:pPr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Считаю</w:t>
      </w:r>
      <w:r w:rsidR="001B7C7B" w:rsidRPr="001B7C7B">
        <w:rPr>
          <w:rFonts w:ascii="Times New Roman" w:hAnsi="Times New Roman" w:cs="Times New Roman"/>
          <w:sz w:val="28"/>
          <w:szCs w:val="28"/>
        </w:rPr>
        <w:t>,</w:t>
      </w:r>
      <w:r w:rsidRPr="001B7C7B">
        <w:rPr>
          <w:rFonts w:ascii="Times New Roman" w:hAnsi="Times New Roman" w:cs="Times New Roman"/>
          <w:sz w:val="28"/>
          <w:szCs w:val="28"/>
        </w:rPr>
        <w:t xml:space="preserve"> что развивать учеников можно только развиваясь самому. Поэтому повышаю свой профессиональный уровень</w:t>
      </w:r>
      <w:r w:rsidR="001B7C7B" w:rsidRPr="001B7C7B">
        <w:rPr>
          <w:rFonts w:ascii="Times New Roman" w:hAnsi="Times New Roman" w:cs="Times New Roman"/>
          <w:sz w:val="28"/>
          <w:szCs w:val="28"/>
        </w:rPr>
        <w:t>,</w:t>
      </w:r>
      <w:r w:rsidRPr="001B7C7B">
        <w:rPr>
          <w:rFonts w:ascii="Times New Roman" w:hAnsi="Times New Roman" w:cs="Times New Roman"/>
          <w:sz w:val="28"/>
          <w:szCs w:val="28"/>
        </w:rPr>
        <w:t xml:space="preserve"> участвуя в мероприятиях различной направленности и разного уровня. </w:t>
      </w:r>
      <w:r w:rsidR="00A20847" w:rsidRPr="001B7C7B">
        <w:rPr>
          <w:rFonts w:ascii="Times New Roman" w:hAnsi="Times New Roman" w:cs="Times New Roman"/>
          <w:sz w:val="28"/>
          <w:szCs w:val="28"/>
        </w:rPr>
        <w:t>Наша школа являл</w:t>
      </w:r>
      <w:r w:rsidR="00F403CD" w:rsidRPr="001B7C7B">
        <w:rPr>
          <w:rFonts w:ascii="Times New Roman" w:hAnsi="Times New Roman" w:cs="Times New Roman"/>
          <w:sz w:val="28"/>
          <w:szCs w:val="28"/>
        </w:rPr>
        <w:t xml:space="preserve">ась в 2012-2015 </w:t>
      </w:r>
      <w:proofErr w:type="spellStart"/>
      <w:r w:rsidR="00F403CD" w:rsidRPr="001B7C7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F403CD" w:rsidRPr="001B7C7B">
        <w:rPr>
          <w:rFonts w:ascii="Times New Roman" w:hAnsi="Times New Roman" w:cs="Times New Roman"/>
          <w:sz w:val="28"/>
          <w:szCs w:val="28"/>
        </w:rPr>
        <w:t xml:space="preserve"> ресурсным центром</w:t>
      </w:r>
      <w:r w:rsidR="00D3098E" w:rsidRPr="001B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98E" w:rsidRPr="001B7C7B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D3098E" w:rsidRPr="001B7C7B">
        <w:rPr>
          <w:rFonts w:ascii="Times New Roman" w:hAnsi="Times New Roman" w:cs="Times New Roman"/>
          <w:sz w:val="28"/>
          <w:szCs w:val="28"/>
        </w:rPr>
        <w:t xml:space="preserve"> образовательного округа,</w:t>
      </w:r>
      <w:r w:rsidR="00F403CD" w:rsidRPr="001B7C7B">
        <w:rPr>
          <w:rFonts w:ascii="Times New Roman" w:hAnsi="Times New Roman" w:cs="Times New Roman"/>
          <w:sz w:val="28"/>
          <w:szCs w:val="28"/>
        </w:rPr>
        <w:t xml:space="preserve"> в рамках работы которого</w:t>
      </w:r>
      <w:r w:rsidR="00D3098E" w:rsidRPr="001B7C7B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B7C7B" w:rsidRPr="001B7C7B">
        <w:rPr>
          <w:rFonts w:ascii="Times New Roman" w:hAnsi="Times New Roman" w:cs="Times New Roman"/>
          <w:sz w:val="28"/>
          <w:szCs w:val="28"/>
        </w:rPr>
        <w:t>ла</w:t>
      </w:r>
      <w:r w:rsidR="00F403CD" w:rsidRPr="001B7C7B">
        <w:rPr>
          <w:rFonts w:ascii="Times New Roman" w:hAnsi="Times New Roman" w:cs="Times New Roman"/>
          <w:sz w:val="28"/>
          <w:szCs w:val="28"/>
        </w:rPr>
        <w:t xml:space="preserve"> с темой </w:t>
      </w:r>
      <w:r w:rsidR="0069249A" w:rsidRPr="001B7C7B">
        <w:rPr>
          <w:rFonts w:ascii="Times New Roman" w:hAnsi="Times New Roman" w:cs="Times New Roman"/>
          <w:sz w:val="28"/>
          <w:szCs w:val="28"/>
        </w:rPr>
        <w:t>«Внедре</w:t>
      </w:r>
      <w:r w:rsidR="001B7C7B" w:rsidRPr="001B7C7B">
        <w:rPr>
          <w:rFonts w:ascii="Times New Roman" w:hAnsi="Times New Roman" w:cs="Times New Roman"/>
          <w:sz w:val="28"/>
          <w:szCs w:val="28"/>
        </w:rPr>
        <w:t>ние элементов ДОТ в преподавание</w:t>
      </w:r>
      <w:r w:rsidR="0069249A" w:rsidRPr="001B7C7B">
        <w:rPr>
          <w:rFonts w:ascii="Times New Roman" w:hAnsi="Times New Roman" w:cs="Times New Roman"/>
          <w:sz w:val="28"/>
          <w:szCs w:val="28"/>
        </w:rPr>
        <w:t xml:space="preserve"> биологии, через раздел школь</w:t>
      </w:r>
      <w:r w:rsidR="009C23FC" w:rsidRPr="001B7C7B">
        <w:rPr>
          <w:rFonts w:ascii="Times New Roman" w:hAnsi="Times New Roman" w:cs="Times New Roman"/>
          <w:sz w:val="28"/>
          <w:szCs w:val="28"/>
        </w:rPr>
        <w:t>ные ресурсы АИС «Сетевой Город.</w:t>
      </w:r>
      <w:r w:rsidR="001B7C7B" w:rsidRPr="001B7C7B">
        <w:rPr>
          <w:rFonts w:ascii="Times New Roman" w:hAnsi="Times New Roman" w:cs="Times New Roman"/>
          <w:sz w:val="28"/>
          <w:szCs w:val="28"/>
        </w:rPr>
        <w:t xml:space="preserve"> </w:t>
      </w:r>
      <w:r w:rsidR="0069249A" w:rsidRPr="001B7C7B">
        <w:rPr>
          <w:rFonts w:ascii="Times New Roman" w:hAnsi="Times New Roman" w:cs="Times New Roman"/>
          <w:sz w:val="28"/>
          <w:szCs w:val="28"/>
        </w:rPr>
        <w:t>Образование»»</w:t>
      </w:r>
      <w:r w:rsidR="0076735B">
        <w:rPr>
          <w:rFonts w:ascii="Times New Roman" w:hAnsi="Times New Roman" w:cs="Times New Roman"/>
          <w:sz w:val="28"/>
          <w:szCs w:val="28"/>
        </w:rPr>
        <w:t>.</w:t>
      </w:r>
    </w:p>
    <w:p w:rsidR="00AC57E1" w:rsidRPr="001B7C7B" w:rsidRDefault="00AC57E1" w:rsidP="009C2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t>Перечень документальных материалов, подтверждающих общественное</w:t>
      </w:r>
    </w:p>
    <w:p w:rsidR="00AC57E1" w:rsidRPr="001B7C7B" w:rsidRDefault="001B7C7B" w:rsidP="009C2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lastRenderedPageBreak/>
        <w:t xml:space="preserve"> признание </w:t>
      </w:r>
      <w:r w:rsidR="00AC57E1" w:rsidRPr="001B7C7B">
        <w:rPr>
          <w:rFonts w:ascii="Times New Roman" w:hAnsi="Times New Roman" w:cs="Times New Roman"/>
          <w:sz w:val="28"/>
          <w:szCs w:val="28"/>
        </w:rPr>
        <w:t>учителя</w:t>
      </w:r>
      <w:r w:rsidR="007673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A25D51" w:rsidRPr="001B7C7B" w:rsidTr="00CF3261"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Диплом за высокий ур</w:t>
            </w:r>
            <w:r w:rsidR="00A25D51" w:rsidRPr="001B7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вень практической значимости и актуальности опыта «Проектирование дистанционного курса в системе «Сетевой город Образование».</w:t>
            </w:r>
          </w:p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 инновационных площадок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Славгородского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округа</w:t>
            </w:r>
          </w:p>
        </w:tc>
      </w:tr>
      <w:tr w:rsidR="00A25D51" w:rsidRPr="001B7C7B" w:rsidTr="00CF3261"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1 место в НПК работников образования «От многообразия возможностей к многообразию результатов» (секция «Сетевое взаимодействие и дистанционные образовательные технологии) Комитет по образованию и делам молодежи администрации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Кулундинского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A25D51" w:rsidRPr="001B7C7B" w:rsidTr="00CF3261"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080" w:type="dxa"/>
          </w:tcPr>
          <w:p w:rsidR="00AC57E1" w:rsidRPr="001B7C7B" w:rsidRDefault="001B7C7B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  <w:r w:rsidR="00AC57E1"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учебных дистанционных курсов в номинации «Учебный дистанционный курс по основным образовательным программам ООО». Главное управление образования и молодежной политики Алтайского края.</w:t>
            </w:r>
          </w:p>
        </w:tc>
      </w:tr>
      <w:tr w:rsidR="00A25D51" w:rsidRPr="001B7C7B" w:rsidTr="00CF3261"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1 место в НПК работников образования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Кулундинского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«Инновации в образовании: опыт реализации и перспективы»</w:t>
            </w:r>
          </w:p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и делам молодежи администрации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Кулундинского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25D51" w:rsidRPr="001B7C7B" w:rsidTr="00CF3261"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подтверждает, что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Носовец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выступила на 7 Всероссийской НПК «Модернизация содержания ОО и технологий формирования предметных,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, личностных результатов в рамках профессиональных сообществ» с докладом «Внедрение ДОТ в преподавание биологии» АКИПКРО</w:t>
            </w:r>
          </w:p>
        </w:tc>
      </w:tr>
      <w:tr w:rsidR="00A25D51" w:rsidRPr="001B7C7B" w:rsidTr="00CF3261">
        <w:trPr>
          <w:trHeight w:val="2055"/>
        </w:trPr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Почетная грамота. Министерство образования и науки Российской Федерации.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воспитанников, многолетний плодотворный труд.</w:t>
            </w:r>
          </w:p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1" w:rsidRPr="001B7C7B" w:rsidTr="00CF3261">
        <w:trPr>
          <w:trHeight w:val="414"/>
        </w:trPr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большой вклад в развитие отделения краевого </w:t>
            </w:r>
            <w:proofErr w:type="spellStart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–методического объединения по естественно-научным дисциплинам, успешную координацию работы муниципального методического объединения по решению задач повышения качества образования и создание условий для профессионального развития педагогических работников.  АКИПКРО</w:t>
            </w:r>
          </w:p>
        </w:tc>
      </w:tr>
      <w:tr w:rsidR="00A25D51" w:rsidRPr="001B7C7B" w:rsidTr="00CF3261">
        <w:trPr>
          <w:trHeight w:val="375"/>
        </w:trPr>
        <w:tc>
          <w:tcPr>
            <w:tcW w:w="1696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C57E1" w:rsidRPr="001B7C7B" w:rsidRDefault="00AC57E1" w:rsidP="0069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  <w:r w:rsidR="00054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краевого</w:t>
            </w: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«Учитель года</w:t>
            </w:r>
            <w:r w:rsidR="0005433B">
              <w:rPr>
                <w:rFonts w:ascii="Times New Roman" w:hAnsi="Times New Roman" w:cs="Times New Roman"/>
                <w:sz w:val="28"/>
                <w:szCs w:val="28"/>
              </w:rPr>
              <w:t xml:space="preserve"> Алтая-2017</w:t>
            </w:r>
            <w:r w:rsidRPr="001B7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5D51" w:rsidRPr="001B7C7B" w:rsidRDefault="00A25D51" w:rsidP="0069249A">
      <w:pPr>
        <w:rPr>
          <w:rFonts w:ascii="Times New Roman" w:hAnsi="Times New Roman" w:cs="Times New Roman"/>
          <w:sz w:val="28"/>
          <w:szCs w:val="28"/>
        </w:rPr>
      </w:pPr>
    </w:p>
    <w:p w:rsidR="00AC57E1" w:rsidRPr="001B7C7B" w:rsidRDefault="00AC57E1" w:rsidP="0069249A">
      <w:pPr>
        <w:rPr>
          <w:rFonts w:ascii="Times New Roman" w:hAnsi="Times New Roman" w:cs="Times New Roman"/>
          <w:sz w:val="28"/>
          <w:szCs w:val="28"/>
        </w:rPr>
      </w:pPr>
      <w:r w:rsidRPr="001B7C7B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подтверждающих самообразование педагога</w:t>
      </w:r>
      <w:r w:rsidR="001B7C7B" w:rsidRPr="001B7C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677"/>
        <w:gridCol w:w="1418"/>
        <w:gridCol w:w="1984"/>
      </w:tblGrid>
      <w:tr w:rsidR="00AC57E1" w:rsidRPr="001B7C7B" w:rsidTr="0076735B">
        <w:tc>
          <w:tcPr>
            <w:tcW w:w="1555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A25D51"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4677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1418" w:type="dxa"/>
          </w:tcPr>
          <w:p w:rsidR="00AC57E1" w:rsidRPr="001B7C7B" w:rsidRDefault="00AC57E1" w:rsidP="0069249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курсов</w:t>
            </w:r>
          </w:p>
        </w:tc>
        <w:tc>
          <w:tcPr>
            <w:tcW w:w="1984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(свидетельства)</w:t>
            </w:r>
          </w:p>
        </w:tc>
      </w:tr>
      <w:tr w:rsidR="00AC57E1" w:rsidRPr="001B7C7B" w:rsidTr="0076735B">
        <w:trPr>
          <w:trHeight w:val="179"/>
        </w:trPr>
        <w:tc>
          <w:tcPr>
            <w:tcW w:w="1555" w:type="dxa"/>
          </w:tcPr>
          <w:p w:rsidR="00AC57E1" w:rsidRPr="001B7C7B" w:rsidRDefault="00AC57E1" w:rsidP="0069249A">
            <w:pPr>
              <w:tabs>
                <w:tab w:val="left" w:pos="679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АКИПКРО</w:t>
            </w:r>
          </w:p>
          <w:p w:rsidR="00AC57E1" w:rsidRPr="001B7C7B" w:rsidRDefault="00AC57E1" w:rsidP="0069249A">
            <w:pPr>
              <w:tabs>
                <w:tab w:val="left" w:pos="679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(72)</w:t>
            </w:r>
          </w:p>
        </w:tc>
        <w:tc>
          <w:tcPr>
            <w:tcW w:w="4677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«Методическая работа с педагогическими кадрами в условиях введения профессионального стандарта «Педагог»</w:t>
            </w:r>
            <w:r w:rsidR="0076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  <w:p w:rsid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2014-20.12.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2014.</w:t>
            </w:r>
          </w:p>
        </w:tc>
        <w:tc>
          <w:tcPr>
            <w:tcW w:w="1984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(регистрационный №КГ.11.3301)</w:t>
            </w:r>
          </w:p>
        </w:tc>
      </w:tr>
      <w:tr w:rsidR="00AC57E1" w:rsidRPr="001B7C7B" w:rsidTr="0076735B">
        <w:trPr>
          <w:trHeight w:val="403"/>
        </w:trPr>
        <w:tc>
          <w:tcPr>
            <w:tcW w:w="1555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АКИПКРО</w:t>
            </w: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77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дистанционных образовательных технологий в условиях введения ФГОС»</w:t>
            </w:r>
            <w:r w:rsidR="0076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05433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</w:p>
          <w:p w:rsidR="0005433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2015-15.06.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(КГ.15.2670)</w:t>
            </w:r>
          </w:p>
        </w:tc>
      </w:tr>
      <w:tr w:rsidR="00AC57E1" w:rsidRPr="001B7C7B" w:rsidTr="0076735B">
        <w:trPr>
          <w:trHeight w:val="2205"/>
        </w:trPr>
        <w:tc>
          <w:tcPr>
            <w:tcW w:w="1555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АКИПКРО</w:t>
            </w: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«Экспертная деятельность в процессе аттестации педагогических работников в рамках апробации профессионального стандарта педагога в базовых образовательных организациях»</w:t>
            </w:r>
            <w:r w:rsidR="0076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рамках курсов прошла компьютерное тестирование по теме «Проф</w:t>
            </w:r>
            <w:r w:rsidR="0076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ессиональный стандарт «Педагог».</w:t>
            </w:r>
          </w:p>
        </w:tc>
        <w:tc>
          <w:tcPr>
            <w:tcW w:w="1418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1984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(кфсп3.15.0228)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C57E1" w:rsidRPr="001B7C7B" w:rsidTr="0076735B">
        <w:trPr>
          <w:trHeight w:val="432"/>
        </w:trPr>
        <w:tc>
          <w:tcPr>
            <w:tcW w:w="1555" w:type="dxa"/>
          </w:tcPr>
          <w:p w:rsidR="00AC57E1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АНОО «Дом учителя»</w:t>
            </w:r>
          </w:p>
          <w:p w:rsidR="0076735B" w:rsidRPr="001B7C7B" w:rsidRDefault="0076735B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7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результатов освоения учащимися основной образовательной программы в условиях реализации ФГОС (предмет «Биология»).</w:t>
            </w:r>
          </w:p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1984" w:type="dxa"/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№1587</w:t>
            </w:r>
          </w:p>
        </w:tc>
      </w:tr>
      <w:tr w:rsidR="00AC57E1" w:rsidRPr="001B7C7B" w:rsidTr="0076735B">
        <w:trPr>
          <w:trHeight w:val="645"/>
        </w:trPr>
        <w:tc>
          <w:tcPr>
            <w:tcW w:w="1555" w:type="dxa"/>
            <w:tcBorders>
              <w:bottom w:val="single" w:sz="4" w:space="0" w:color="auto"/>
            </w:tcBorders>
          </w:tcPr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АКИПКРО</w:t>
            </w:r>
          </w:p>
          <w:p w:rsidR="00AC57E1" w:rsidRPr="001B7C7B" w:rsidRDefault="00AC57E1" w:rsidP="0069249A">
            <w:pPr>
              <w:tabs>
                <w:tab w:val="left" w:pos="1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профессионального мастерства педагога»</w:t>
            </w:r>
            <w:r w:rsidR="0076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E1" w:rsidRPr="001B7C7B" w:rsidRDefault="00AC57E1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984" w:type="dxa"/>
          </w:tcPr>
          <w:p w:rsidR="00AC57E1" w:rsidRPr="001B7C7B" w:rsidRDefault="0041783C" w:rsidP="0069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</w:tbl>
    <w:p w:rsidR="00C36027" w:rsidRPr="001B7C7B" w:rsidRDefault="00C36027" w:rsidP="006924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5D05" w:rsidRPr="001B7C7B" w:rsidRDefault="00655D05" w:rsidP="006924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5D05" w:rsidRPr="001B7C7B" w:rsidRDefault="00655D05" w:rsidP="0069249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5D05" w:rsidRPr="001B7C7B" w:rsidSect="00DC7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42"/>
    <w:rsid w:val="00050EF9"/>
    <w:rsid w:val="0005433B"/>
    <w:rsid w:val="00190CEA"/>
    <w:rsid w:val="001B7C7B"/>
    <w:rsid w:val="001E5BF7"/>
    <w:rsid w:val="00213D42"/>
    <w:rsid w:val="00370029"/>
    <w:rsid w:val="00371DD3"/>
    <w:rsid w:val="003C276F"/>
    <w:rsid w:val="0041783C"/>
    <w:rsid w:val="00441F68"/>
    <w:rsid w:val="00493ED8"/>
    <w:rsid w:val="004A5532"/>
    <w:rsid w:val="00586A26"/>
    <w:rsid w:val="00594F81"/>
    <w:rsid w:val="00655D05"/>
    <w:rsid w:val="0069249A"/>
    <w:rsid w:val="00732111"/>
    <w:rsid w:val="0076735B"/>
    <w:rsid w:val="00831118"/>
    <w:rsid w:val="00837E25"/>
    <w:rsid w:val="009559E6"/>
    <w:rsid w:val="009B0134"/>
    <w:rsid w:val="009C23FC"/>
    <w:rsid w:val="009C3194"/>
    <w:rsid w:val="00A20847"/>
    <w:rsid w:val="00A25D51"/>
    <w:rsid w:val="00A64748"/>
    <w:rsid w:val="00A73791"/>
    <w:rsid w:val="00AC57E1"/>
    <w:rsid w:val="00B37181"/>
    <w:rsid w:val="00C36027"/>
    <w:rsid w:val="00C47D1B"/>
    <w:rsid w:val="00D3098E"/>
    <w:rsid w:val="00D536B7"/>
    <w:rsid w:val="00D64273"/>
    <w:rsid w:val="00D93910"/>
    <w:rsid w:val="00DC7E9D"/>
    <w:rsid w:val="00DD74A9"/>
    <w:rsid w:val="00E46D0B"/>
    <w:rsid w:val="00E67B29"/>
    <w:rsid w:val="00ED497B"/>
    <w:rsid w:val="00F37495"/>
    <w:rsid w:val="00F403CD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1711"/>
  <w15:chartTrackingRefBased/>
  <w15:docId w15:val="{B58F5B6A-AFDA-46AA-ABB2-68466BE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7495"/>
  </w:style>
  <w:style w:type="paragraph" w:styleId="a3">
    <w:name w:val="Normal (Web)"/>
    <w:basedOn w:val="a"/>
    <w:unhideWhenUsed/>
    <w:rsid w:val="00F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9E6"/>
    <w:rPr>
      <w:b/>
      <w:bCs/>
    </w:rPr>
  </w:style>
  <w:style w:type="paragraph" w:customStyle="1" w:styleId="c9">
    <w:name w:val="c9"/>
    <w:basedOn w:val="a"/>
    <w:rsid w:val="009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59E6"/>
  </w:style>
  <w:style w:type="table" w:styleId="a5">
    <w:name w:val="Table Grid"/>
    <w:basedOn w:val="a1"/>
    <w:rsid w:val="0065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37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37E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0.42000000000000021</c:v>
                </c:pt>
                <c:pt idx="1">
                  <c:v>0.53</c:v>
                </c:pt>
                <c:pt idx="2">
                  <c:v>0.58000000000000007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F-46E8-8DFC-E7A509D6AB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регулятивные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0.61000000000000043</c:v>
                </c:pt>
                <c:pt idx="2">
                  <c:v>0.74000000000000044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4F-46E8-8DFC-E7A509D6AB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коммуникативные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0.62000000000000044</c:v>
                </c:pt>
                <c:pt idx="2">
                  <c:v>0.67000000000000071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4F-46E8-8DFC-E7A509D6A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20720"/>
        <c:axId val="145629296"/>
      </c:barChart>
      <c:catAx>
        <c:axId val="14562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5629296"/>
        <c:crosses val="autoZero"/>
        <c:auto val="1"/>
        <c:lblAlgn val="ctr"/>
        <c:lblOffset val="100"/>
        <c:noMultiLvlLbl val="0"/>
      </c:catAx>
      <c:valAx>
        <c:axId val="145629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5620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2017-01-03T12:12:00Z</dcterms:created>
  <dcterms:modified xsi:type="dcterms:W3CDTF">2017-06-10T12:35:00Z</dcterms:modified>
</cp:coreProperties>
</file>